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Style w:val="a4"/>
          <w:rFonts w:ascii="Arial" w:hAnsi="Arial" w:cs="Arial"/>
          <w:b/>
          <w:bCs/>
          <w:color w:val="2A2A2A"/>
        </w:rPr>
        <w:t>Перечислите предельные сроки ожидания оказания медицинской помощи в разных случаях.</w:t>
      </w:r>
    </w:p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врачей-специалистов, устанавливаются территориальной программой государственных гарантий бесплатного оказания гражданам медицинской помощи, разрабатываемой и утверждаемой в каждом субъекте Российской Федерации ежегодно.</w:t>
      </w:r>
    </w:p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При этом:</w:t>
      </w:r>
    </w:p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—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—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госпитализацию;</w:t>
      </w:r>
    </w:p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—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— 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—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—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 xml:space="preserve">Время </w:t>
      </w:r>
      <w:proofErr w:type="spellStart"/>
      <w:r>
        <w:rPr>
          <w:rFonts w:ascii="Arial" w:hAnsi="Arial" w:cs="Arial"/>
          <w:color w:val="2A2A2A"/>
        </w:rPr>
        <w:t>доезда</w:t>
      </w:r>
      <w:proofErr w:type="spellEnd"/>
      <w:r>
        <w:rPr>
          <w:rFonts w:ascii="Arial" w:hAnsi="Arial" w:cs="Arial"/>
          <w:color w:val="2A2A2A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этом, в территориальных программах время </w:t>
      </w:r>
      <w:proofErr w:type="spellStart"/>
      <w:r>
        <w:rPr>
          <w:rFonts w:ascii="Arial" w:hAnsi="Arial" w:cs="Arial"/>
          <w:color w:val="2A2A2A"/>
        </w:rPr>
        <w:t>доезда</w:t>
      </w:r>
      <w:proofErr w:type="spellEnd"/>
      <w:r>
        <w:rPr>
          <w:rFonts w:ascii="Arial" w:hAnsi="Arial" w:cs="Arial"/>
          <w:color w:val="2A2A2A"/>
        </w:rPr>
        <w:t xml:space="preserve"> бригад скорой медицинской помощи может быть обоснованно скорректировано с учетом </w:t>
      </w:r>
      <w:r>
        <w:rPr>
          <w:rFonts w:ascii="Arial" w:hAnsi="Arial" w:cs="Arial"/>
          <w:color w:val="2A2A2A"/>
        </w:rPr>
        <w:lastRenderedPageBreak/>
        <w:t>транспортной доступности, плотности населения, а также климатических и географических особенностей регионов.</w:t>
      </w:r>
    </w:p>
    <w:p w:rsidR="00763434" w:rsidRDefault="00763434" w:rsidP="00763434">
      <w:pPr>
        <w:pStyle w:val="a3"/>
        <w:spacing w:before="180" w:beforeAutospacing="0" w:after="180" w:afterAutospacing="0" w:line="360" w:lineRule="atLeast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сети Интернет, о сроках ожидания оказания специализированной медицинской помощи.</w:t>
      </w:r>
    </w:p>
    <w:p w:rsidR="00602423" w:rsidRDefault="00602423">
      <w:bookmarkStart w:id="0" w:name="_GoBack"/>
      <w:bookmarkEnd w:id="0"/>
    </w:p>
    <w:sectPr w:rsidR="0060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69"/>
    <w:rsid w:val="00602423"/>
    <w:rsid w:val="00763434"/>
    <w:rsid w:val="007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8DA9-90FB-4610-9EEC-422F3F9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3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DByurist1</dc:creator>
  <cp:keywords/>
  <dc:description/>
  <cp:lastModifiedBy>DByurist1</cp:lastModifiedBy>
  <cp:revision>2</cp:revision>
  <dcterms:created xsi:type="dcterms:W3CDTF">2023-10-09T13:40:00Z</dcterms:created>
  <dcterms:modified xsi:type="dcterms:W3CDTF">2023-10-09T13:41:00Z</dcterms:modified>
</cp:coreProperties>
</file>